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Informativa sul trattamento dei dati personali</w:t>
      </w:r>
    </w:p>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(Art. 13 Regolamento UE 2016/679)</w:t>
      </w:r>
    </w:p>
    <w:p w:rsidR="00870519" w:rsidRPr="0027641F" w:rsidRDefault="00870519" w:rsidP="0027641F">
      <w:pPr>
        <w:jc w:val="both"/>
        <w:rPr>
          <w:rFonts w:ascii="Arial" w:eastAsia="Century Gothic" w:hAnsi="Arial" w:cs="Arial"/>
          <w:sz w:val="20"/>
          <w:szCs w:val="20"/>
        </w:rPr>
      </w:pPr>
    </w:p>
    <w:p w:rsidR="001A0C2A" w:rsidRDefault="001A0C2A" w:rsidP="0027641F">
      <w:pPr>
        <w:jc w:val="both"/>
        <w:rPr>
          <w:rFonts w:ascii="Arial" w:hAnsi="Arial" w:cs="Arial"/>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Ai sensi dell’art. 13 del Regolamento UE n. 2016/679, di seguito nel presente documento GDPR 2016/679, recante disposizioni a tutela delle persone e di altri soggetti rispetto al trattamento dei dati personali ed alle successive normative di riferimento, desideriamo informarLa che i dati personali da Lei forniti formeranno oggetto di trattamento nel rispetto della normativa sopra richiamata e degli obblighi di sicurezza e riservatezza cui è tenuto il Consorzio Bonifica della Nurra nonché secondo i principi di liceità, correttezza, trasparenza e nella misura necessaria e non eccedente quella richiesta per il perseguimento delle finalità specificate.</w:t>
      </w: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Scopo ulteriore della presente informativa è quello di ottenere il Suo consenso allo svolgimento del trattamento medesimo.</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b/>
          <w:bCs/>
          <w:sz w:val="20"/>
          <w:szCs w:val="20"/>
        </w:rPr>
        <w:t>1</w:t>
      </w:r>
      <w:r w:rsidR="00C162CC">
        <w:rPr>
          <w:rFonts w:ascii="Arial" w:hAnsi="Arial" w:cs="Arial"/>
          <w:b/>
          <w:bCs/>
          <w:sz w:val="20"/>
          <w:szCs w:val="20"/>
        </w:rPr>
        <w:t>.</w:t>
      </w:r>
      <w:r w:rsidRPr="0027641F">
        <w:rPr>
          <w:rFonts w:ascii="Arial" w:hAnsi="Arial" w:cs="Arial"/>
          <w:b/>
          <w:bCs/>
          <w:sz w:val="20"/>
          <w:szCs w:val="20"/>
        </w:rPr>
        <w:t xml:space="preserve"> Titolare del trattamento:</w:t>
      </w:r>
      <w:r w:rsidRPr="0027641F">
        <w:rPr>
          <w:rFonts w:ascii="Arial" w:hAnsi="Arial" w:cs="Arial"/>
          <w:sz w:val="20"/>
          <w:szCs w:val="20"/>
        </w:rPr>
        <w:t xml:space="preserve"> </w:t>
      </w:r>
    </w:p>
    <w:p w:rsidR="00870519" w:rsidRPr="0027641F" w:rsidRDefault="00012A92" w:rsidP="0027641F">
      <w:pPr>
        <w:jc w:val="both"/>
        <w:rPr>
          <w:rFonts w:ascii="Arial" w:eastAsia="Century Gothic" w:hAnsi="Arial" w:cs="Arial"/>
          <w:b/>
          <w:bCs/>
          <w:sz w:val="20"/>
          <w:szCs w:val="20"/>
        </w:rPr>
      </w:pPr>
      <w:r w:rsidRPr="0027641F">
        <w:rPr>
          <w:rFonts w:ascii="Arial" w:hAnsi="Arial" w:cs="Arial"/>
          <w:b/>
          <w:bCs/>
          <w:sz w:val="20"/>
          <w:szCs w:val="20"/>
        </w:rPr>
        <w:t xml:space="preserve">CONSORZIO BONIFICA della NURRA, </w:t>
      </w:r>
      <w:r w:rsidRPr="0027641F">
        <w:rPr>
          <w:rFonts w:ascii="Arial" w:hAnsi="Arial" w:cs="Arial"/>
          <w:sz w:val="20"/>
          <w:szCs w:val="20"/>
        </w:rPr>
        <w:t>in persona del rappresentante legale</w:t>
      </w:r>
      <w:r w:rsidRPr="0027641F">
        <w:rPr>
          <w:rFonts w:ascii="Arial" w:hAnsi="Arial" w:cs="Arial"/>
          <w:b/>
          <w:bCs/>
          <w:sz w:val="20"/>
          <w:szCs w:val="20"/>
        </w:rPr>
        <w:t>,</w:t>
      </w:r>
      <w:r w:rsidRPr="0027641F">
        <w:rPr>
          <w:rFonts w:ascii="Arial" w:hAnsi="Arial" w:cs="Arial"/>
          <w:sz w:val="20"/>
          <w:szCs w:val="20"/>
        </w:rPr>
        <w:t xml:space="preserve"> - Via Rolando n 12 -  07100 Sassari – tel. 079234534 231124 fax 0792301667 – pec consorzio.nurra@tiscalipec.it</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pStyle w:val="DidefaultA"/>
        <w:rPr>
          <w:rFonts w:ascii="Arial" w:eastAsia="Century Gothic" w:hAnsi="Arial" w:cs="Arial"/>
          <w:b/>
          <w:bCs/>
          <w:sz w:val="20"/>
          <w:szCs w:val="20"/>
        </w:rPr>
      </w:pPr>
      <w:r w:rsidRPr="0027641F">
        <w:rPr>
          <w:rFonts w:ascii="Arial" w:hAnsi="Arial" w:cs="Arial"/>
          <w:b/>
          <w:bCs/>
          <w:sz w:val="20"/>
          <w:szCs w:val="20"/>
        </w:rPr>
        <w:t>2</w:t>
      </w:r>
      <w:r w:rsidR="00C162CC">
        <w:rPr>
          <w:rFonts w:ascii="Arial" w:hAnsi="Arial" w:cs="Arial"/>
          <w:b/>
          <w:bCs/>
          <w:sz w:val="20"/>
          <w:szCs w:val="20"/>
        </w:rPr>
        <w:t>.</w:t>
      </w:r>
      <w:r w:rsidRPr="0027641F">
        <w:rPr>
          <w:rFonts w:ascii="Arial" w:hAnsi="Arial" w:cs="Arial"/>
          <w:b/>
          <w:bCs/>
          <w:sz w:val="20"/>
          <w:szCs w:val="20"/>
        </w:rPr>
        <w:t xml:space="preserve"> Il Responsabile della Protezione dei Dati:</w:t>
      </w:r>
    </w:p>
    <w:p w:rsidR="00870519" w:rsidRPr="0027641F" w:rsidRDefault="00012A92" w:rsidP="0027641F">
      <w:pPr>
        <w:pStyle w:val="DidefaultA"/>
        <w:rPr>
          <w:rFonts w:ascii="Arial" w:eastAsia="Century Gothic" w:hAnsi="Arial" w:cs="Arial"/>
          <w:sz w:val="20"/>
          <w:szCs w:val="20"/>
        </w:rPr>
      </w:pPr>
      <w:r w:rsidRPr="0027641F">
        <w:rPr>
          <w:rFonts w:ascii="Arial" w:hAnsi="Arial" w:cs="Arial"/>
          <w:b/>
          <w:bCs/>
          <w:sz w:val="20"/>
          <w:szCs w:val="20"/>
        </w:rPr>
        <w:t>KARANOA S.r.l.</w:t>
      </w:r>
      <w:r w:rsidRPr="0027641F">
        <w:rPr>
          <w:rFonts w:ascii="Arial" w:hAnsi="Arial" w:cs="Arial"/>
          <w:sz w:val="20"/>
          <w:szCs w:val="20"/>
        </w:rPr>
        <w:t xml:space="preserve"> con sede in Via Principessa Iolanda n.48 - 07100 - Sassari </w:t>
      </w:r>
      <w:proofErr w:type="spellStart"/>
      <w:r w:rsidRPr="0027641F">
        <w:rPr>
          <w:rFonts w:ascii="Arial" w:hAnsi="Arial" w:cs="Arial"/>
          <w:sz w:val="20"/>
          <w:szCs w:val="20"/>
        </w:rPr>
        <w:t>email</w:t>
      </w:r>
      <w:proofErr w:type="spellEnd"/>
      <w:r w:rsidRPr="0027641F">
        <w:rPr>
          <w:rFonts w:ascii="Arial" w:hAnsi="Arial" w:cs="Arial"/>
          <w:sz w:val="20"/>
          <w:szCs w:val="20"/>
        </w:rPr>
        <w:t>: karanoa@email.it  pec: karanoa@pec.buffetti.it - tel.</w:t>
      </w:r>
      <w:r w:rsidR="00CD20FA" w:rsidRPr="0027641F">
        <w:rPr>
          <w:rFonts w:ascii="Arial" w:hAnsi="Arial" w:cs="Arial"/>
          <w:sz w:val="20"/>
          <w:szCs w:val="20"/>
        </w:rPr>
        <w:t xml:space="preserve"> </w:t>
      </w:r>
      <w:r w:rsidRPr="0027641F">
        <w:rPr>
          <w:rFonts w:ascii="Arial" w:hAnsi="Arial" w:cs="Arial"/>
          <w:sz w:val="20"/>
          <w:szCs w:val="20"/>
        </w:rPr>
        <w:t xml:space="preserve">3345344282 </w:t>
      </w:r>
    </w:p>
    <w:p w:rsidR="00870519" w:rsidRPr="0027641F" w:rsidRDefault="00012A92" w:rsidP="0027641F">
      <w:pPr>
        <w:pStyle w:val="DidefaultA"/>
        <w:rPr>
          <w:rStyle w:val="Nessuno"/>
          <w:rFonts w:ascii="Arial" w:eastAsia="Century Gothic" w:hAnsi="Arial" w:cs="Arial"/>
          <w:sz w:val="20"/>
          <w:szCs w:val="20"/>
        </w:rPr>
      </w:pPr>
      <w:r w:rsidRPr="0027641F">
        <w:rPr>
          <w:rFonts w:ascii="Arial" w:hAnsi="Arial" w:cs="Arial"/>
          <w:b/>
          <w:bCs/>
          <w:sz w:val="20"/>
          <w:szCs w:val="20"/>
        </w:rPr>
        <w:t>referente Avv. Giacomo CROVETTI</w:t>
      </w:r>
      <w:r w:rsidRPr="0027641F">
        <w:rPr>
          <w:rFonts w:ascii="Arial" w:hAnsi="Arial" w:cs="Arial"/>
          <w:sz w:val="20"/>
          <w:szCs w:val="20"/>
        </w:rPr>
        <w:t xml:space="preserve"> </w:t>
      </w:r>
      <w:proofErr w:type="spellStart"/>
      <w:r w:rsidRPr="0027641F">
        <w:rPr>
          <w:rFonts w:ascii="Arial" w:hAnsi="Arial" w:cs="Arial"/>
          <w:sz w:val="20"/>
          <w:szCs w:val="20"/>
        </w:rPr>
        <w:t>email</w:t>
      </w:r>
      <w:proofErr w:type="spellEnd"/>
      <w:r w:rsidRPr="0027641F">
        <w:rPr>
          <w:rFonts w:ascii="Arial" w:hAnsi="Arial" w:cs="Arial"/>
          <w:sz w:val="20"/>
          <w:szCs w:val="20"/>
        </w:rPr>
        <w:t xml:space="preserve">: karanoa@email.it pec: </w:t>
      </w:r>
      <w:hyperlink r:id="rId7" w:history="1">
        <w:r w:rsidRPr="0027641F">
          <w:rPr>
            <w:rStyle w:val="Hyperlink0"/>
            <w:rFonts w:ascii="Arial" w:hAnsi="Arial" w:cs="Arial"/>
          </w:rPr>
          <w:t>karanoa@pec.buffetti.it</w:t>
        </w:r>
      </w:hyperlink>
      <w:r w:rsidRPr="0027641F">
        <w:rPr>
          <w:rStyle w:val="Nessuno"/>
          <w:rFonts w:ascii="Arial" w:hAnsi="Arial" w:cs="Arial"/>
          <w:sz w:val="20"/>
          <w:szCs w:val="20"/>
        </w:rPr>
        <w:t xml:space="preserve"> tel. 3400698849 3345344282 fax 079.3762089</w:t>
      </w:r>
    </w:p>
    <w:p w:rsidR="00870519" w:rsidRPr="0027641F" w:rsidRDefault="00870519" w:rsidP="0027641F">
      <w:pPr>
        <w:pStyle w:val="CorpoA"/>
        <w:jc w:val="both"/>
        <w:rPr>
          <w:rFonts w:ascii="Arial" w:eastAsia="Century Gothic" w:hAnsi="Arial" w:cs="Arial"/>
          <w:sz w:val="20"/>
          <w:szCs w:val="20"/>
        </w:rPr>
      </w:pP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Base giuridica e finalità del trattamento</w:t>
      </w:r>
      <w:r w:rsidRPr="0027641F">
        <w:rPr>
          <w:rStyle w:val="Nessuno"/>
          <w:rFonts w:ascii="Arial" w:hAnsi="Arial" w:cs="Arial"/>
          <w:color w:val="000000"/>
          <w:sz w:val="20"/>
          <w:szCs w:val="20"/>
          <w:u w:color="000000"/>
        </w:rPr>
        <w:t xml:space="preserve"> </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La base giuridica del trattamento dei dati è rappresentata dal consenso da Lei rilasciato al Consorzio Bonifica della Nurra al momento della presa visione della informativa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dagli adempimenti contrattuali, obblighi di legge ed esercizio di pubblici poteri. Le finalità del trattamento sono rappresentate dall’espletamento della procedura per</w:t>
      </w:r>
      <w:r w:rsidR="00281329" w:rsidRPr="0027641F">
        <w:rPr>
          <w:rStyle w:val="Nessuno"/>
          <w:rFonts w:ascii="Arial" w:hAnsi="Arial" w:cs="Arial"/>
          <w:sz w:val="20"/>
          <w:szCs w:val="20"/>
        </w:rPr>
        <w:t xml:space="preserve"> l’affidamento ed esecuzione in appalto dei lavori di </w:t>
      </w:r>
      <w:r w:rsidR="00BE7BE9">
        <w:rPr>
          <w:rStyle w:val="Nessuno"/>
          <w:rFonts w:ascii="Arial" w:hAnsi="Arial" w:cs="Arial"/>
          <w:sz w:val="20"/>
          <w:szCs w:val="20"/>
        </w:rPr>
        <w:t>“</w:t>
      </w:r>
      <w:r w:rsidR="00BE7BE9" w:rsidRPr="00BE7BE9">
        <w:rPr>
          <w:rFonts w:ascii="Arial" w:hAnsi="Arial" w:cs="Arial"/>
          <w:b/>
          <w:bCs/>
          <w:i/>
          <w:sz w:val="20"/>
          <w:szCs w:val="20"/>
        </w:rPr>
        <w:t xml:space="preserve">Ottimizzazione e razionalizzazione del sistema di adduzione al comprensorio irriguo della Nurra – completamento lotto </w:t>
      </w:r>
      <w:r w:rsidR="00653319" w:rsidRPr="00653319">
        <w:rPr>
          <w:rFonts w:ascii="Arial" w:hAnsi="Arial" w:cs="Arial"/>
          <w:b/>
          <w:bCs/>
          <w:i/>
          <w:sz w:val="20"/>
          <w:szCs w:val="20"/>
        </w:rPr>
        <w:t>3</w:t>
      </w:r>
      <w:r w:rsidR="00BE7BE9" w:rsidRPr="00653319">
        <w:rPr>
          <w:rFonts w:ascii="Arial" w:hAnsi="Arial" w:cs="Arial"/>
          <w:b/>
          <w:bCs/>
          <w:i/>
          <w:sz w:val="20"/>
          <w:szCs w:val="20"/>
        </w:rPr>
        <w:t>”</w:t>
      </w:r>
      <w:r w:rsidR="007C480A" w:rsidRPr="00653319">
        <w:rPr>
          <w:rStyle w:val="Nessuno"/>
          <w:rFonts w:ascii="Arial" w:hAnsi="Arial" w:cs="Arial"/>
          <w:sz w:val="20"/>
          <w:szCs w:val="20"/>
        </w:rPr>
        <w:t xml:space="preserve"> i</w:t>
      </w:r>
      <w:r w:rsidR="007C480A" w:rsidRPr="007C480A">
        <w:rPr>
          <w:rStyle w:val="Nessuno"/>
          <w:rFonts w:ascii="Arial" w:hAnsi="Arial" w:cs="Arial"/>
          <w:sz w:val="20"/>
          <w:szCs w:val="20"/>
        </w:rPr>
        <w:t xml:space="preserve">n Comune di </w:t>
      </w:r>
      <w:r w:rsidR="00653319">
        <w:rPr>
          <w:rStyle w:val="Nessuno"/>
          <w:rFonts w:ascii="Arial" w:hAnsi="Arial" w:cs="Arial"/>
          <w:sz w:val="20"/>
          <w:szCs w:val="20"/>
        </w:rPr>
        <w:t xml:space="preserve">Uri e </w:t>
      </w:r>
      <w:proofErr w:type="spellStart"/>
      <w:r w:rsidR="00BE7BE9" w:rsidRPr="00653319">
        <w:rPr>
          <w:rStyle w:val="Nessuno"/>
          <w:rFonts w:ascii="Arial" w:hAnsi="Arial" w:cs="Arial"/>
          <w:sz w:val="20"/>
          <w:szCs w:val="20"/>
        </w:rPr>
        <w:t>Olmedo</w:t>
      </w:r>
      <w:proofErr w:type="spellEnd"/>
      <w:r w:rsidR="00BE7BE9" w:rsidRPr="0027641F">
        <w:rPr>
          <w:rStyle w:val="Nessuno"/>
          <w:rFonts w:ascii="Arial" w:hAnsi="Arial" w:cs="Arial"/>
          <w:sz w:val="20"/>
          <w:szCs w:val="20"/>
        </w:rPr>
        <w:t xml:space="preserve"> </w:t>
      </w:r>
      <w:r w:rsidRPr="0027641F">
        <w:rPr>
          <w:rStyle w:val="Nessuno"/>
          <w:rFonts w:ascii="Arial" w:hAnsi="Arial" w:cs="Arial"/>
          <w:sz w:val="20"/>
          <w:szCs w:val="20"/>
        </w:rPr>
        <w:t xml:space="preserve">nonché tutti gli obblighi ad essa connessi e consequenziali sia di tipo convenzionale che legale;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b/>
          <w:bCs/>
          <w:sz w:val="20"/>
          <w:szCs w:val="20"/>
        </w:rPr>
        <w:t>4</w:t>
      </w:r>
      <w:r w:rsidR="00C162CC">
        <w:rPr>
          <w:rStyle w:val="Nessuno"/>
          <w:rFonts w:ascii="Arial" w:hAnsi="Arial" w:cs="Arial"/>
          <w:b/>
          <w:bCs/>
          <w:sz w:val="20"/>
          <w:szCs w:val="20"/>
        </w:rPr>
        <w:t>.</w:t>
      </w:r>
      <w:r w:rsidRPr="0027641F">
        <w:rPr>
          <w:rStyle w:val="Nessuno"/>
          <w:rFonts w:ascii="Arial" w:hAnsi="Arial" w:cs="Arial"/>
          <w:b/>
          <w:bCs/>
          <w:sz w:val="20"/>
          <w:szCs w:val="20"/>
        </w:rPr>
        <w:t xml:space="preserve"> Modalità di trattamento </w:t>
      </w:r>
      <w:r w:rsidRPr="0027641F">
        <w:rPr>
          <w:rStyle w:val="Nessuno"/>
          <w:rFonts w:ascii="Arial" w:hAnsi="Arial" w:cs="Arial"/>
          <w:sz w:val="20"/>
          <w:szCs w:val="20"/>
        </w:rPr>
        <w:t xml:space="preserve">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Il trattamento dei dati sarà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appositamente formato.</w:t>
      </w:r>
    </w:p>
    <w:p w:rsidR="00870519" w:rsidRPr="0027641F" w:rsidRDefault="00870519" w:rsidP="0027641F">
      <w:pPr>
        <w:pStyle w:val="DidefaultA"/>
        <w:rPr>
          <w:rFonts w:ascii="Arial" w:eastAsia="Century Gothic" w:hAnsi="Arial" w:cs="Arial"/>
          <w:b/>
          <w:b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5</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Dati oggetto di trattamento</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Dati personali di persone fisiche oggetto di trattamento sono: nome e cognome, luogo e data di nascita, residenza/indirizzo, codice fiscale, partita Iva, e-mail, telefono, iscrizione camera di commercio, numero documento di identificazione,  dati appartenenti a categorie particolari di cui all’art. 9 par. 1 GDPR  a cui si riferisce la presente informativa ed ogni eventuale ulteriore dato che dovesse essere fornito dall’interessato sotto qualsivoglia forma di manifestazione esso sia proposto per le finalità di cui sopra.</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 dati personali forniti sono necessari per la proposizione e l’istruttoria della domanda e comunque per le finalità di cui sopra nonché per tutte le ulteriori finalità connesse e consequenziali a cui il Consorzio debba attendere.</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Il mancato consenso ovvero la revoca del medesimo al trattamento ovvero ancora la mancata indicazione dei dati necessari laddove richiesto, potrà comportare l’impossibilità di dar seguito alla presentata istanza nonché all’erogazione dei richiesti servizi.</w:t>
      </w:r>
    </w:p>
    <w:p w:rsidR="00870519" w:rsidRPr="0027641F" w:rsidRDefault="00870519" w:rsidP="0027641F">
      <w:pPr>
        <w:pStyle w:val="DidefaultA"/>
        <w:rPr>
          <w:rFonts w:ascii="Arial" w:eastAsia="Century Gothic" w:hAnsi="Arial" w:cs="Arial"/>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6</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Comunicazione e diffusione dei dati</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I dati personali sono comunicati ai soggetti a cui i medesimi debbano essere trasmessi per obbligo di legge dal Consorzio Bonifica della Nurra ovvero per consentire a quest'ultimo l’esercizio delle proprie funzioni pubbliche. In particolar modo </w:t>
      </w:r>
      <w:r w:rsidRPr="0027641F">
        <w:rPr>
          <w:rStyle w:val="Nessuno"/>
          <w:rFonts w:ascii="Arial" w:hAnsi="Arial" w:cs="Arial"/>
          <w:color w:val="000000"/>
          <w:sz w:val="20"/>
          <w:szCs w:val="20"/>
          <w:u w:color="000000"/>
        </w:rPr>
        <w:t xml:space="preserve">garantendo il rispetto dei principi generali sul trattamento dei dati personali e sulle modalità di esecuzione di esso con particolare riferimento alle particolari modalità di trattamento dei dati ex art.9 GDPR, specificatamente alla tutela della riservatezza e la dignità della persona. </w:t>
      </w:r>
    </w:p>
    <w:p w:rsidR="00870519" w:rsidRPr="0027641F" w:rsidRDefault="00012A92" w:rsidP="0027641F">
      <w:pPr>
        <w:pStyle w:val="DidefaultA"/>
        <w:rPr>
          <w:rStyle w:val="Nessuno"/>
          <w:rFonts w:ascii="Arial" w:eastAsia="Century Gothic" w:hAnsi="Arial" w:cs="Arial"/>
          <w:color w:val="FF2D21"/>
          <w:sz w:val="20"/>
          <w:szCs w:val="20"/>
          <w:u w:color="FF2D21"/>
        </w:rPr>
      </w:pPr>
      <w:r w:rsidRPr="0027641F">
        <w:rPr>
          <w:rStyle w:val="Nessuno"/>
          <w:rFonts w:ascii="Arial" w:hAnsi="Arial" w:cs="Arial"/>
          <w:color w:val="000000"/>
          <w:sz w:val="20"/>
          <w:szCs w:val="20"/>
          <w:u w:color="000000"/>
        </w:rPr>
        <w:t>Il Consorzio di Bonifica della Nurra potrà, altresì, trasmettere i dati personali conferiti a società terze e/o professionisti che forniscano al Consorzio medesimo servizi inerenti la consulenza contabile</w:t>
      </w:r>
      <w:r w:rsidR="00CD20FA" w:rsidRPr="0027641F">
        <w:rPr>
          <w:rStyle w:val="Nessuno"/>
          <w:rFonts w:ascii="Arial" w:hAnsi="Arial" w:cs="Arial"/>
          <w:color w:val="000000"/>
          <w:sz w:val="20"/>
          <w:szCs w:val="20"/>
          <w:u w:color="000000"/>
        </w:rPr>
        <w:t xml:space="preserve"> </w:t>
      </w:r>
      <w:r w:rsidRPr="0027641F">
        <w:rPr>
          <w:rStyle w:val="Nessuno"/>
          <w:rFonts w:ascii="Arial" w:hAnsi="Arial" w:cs="Arial"/>
          <w:color w:val="000000"/>
          <w:sz w:val="20"/>
          <w:szCs w:val="20"/>
          <w:u w:color="000000"/>
        </w:rPr>
        <w:t xml:space="preserve">e/o la revisione contabile nonché servizi inerenti consulenze organizzative; i dati potranno, infine, essere anche comunicati a terzi che effettuino attività di recupero crediti per conto del Consorzio Bonifica della Nurra. </w:t>
      </w: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lastRenderedPageBreak/>
        <w:t>7</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w:t>
      </w:r>
      <w:r w:rsidR="00C162CC">
        <w:rPr>
          <w:rStyle w:val="Nessuno"/>
          <w:rFonts w:ascii="Arial" w:hAnsi="Arial" w:cs="Arial"/>
          <w:b/>
          <w:bCs/>
          <w:sz w:val="20"/>
          <w:szCs w:val="20"/>
        </w:rPr>
        <w:t>T</w:t>
      </w:r>
      <w:r w:rsidR="00012A92" w:rsidRPr="0027641F">
        <w:rPr>
          <w:rStyle w:val="Nessuno"/>
          <w:rFonts w:ascii="Arial" w:hAnsi="Arial" w:cs="Arial"/>
          <w:b/>
          <w:bCs/>
          <w:sz w:val="20"/>
          <w:szCs w:val="20"/>
        </w:rPr>
        <w:t>rasferimento dei dati</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Il Consorzio Bonifica della Nurra non trasferir</w:t>
      </w:r>
      <w:r w:rsidRPr="0027641F">
        <w:rPr>
          <w:rStyle w:val="Nessuno"/>
          <w:rFonts w:ascii="Arial" w:hAnsi="Arial" w:cs="Arial"/>
          <w:sz w:val="20"/>
          <w:szCs w:val="20"/>
          <w:lang w:val="fr-FR"/>
        </w:rPr>
        <w:t xml:space="preserve">à </w:t>
      </w:r>
      <w:r w:rsidRPr="0027641F">
        <w:rPr>
          <w:rStyle w:val="Nessuno"/>
          <w:rFonts w:ascii="Arial" w:hAnsi="Arial" w:cs="Arial"/>
          <w:sz w:val="20"/>
          <w:szCs w:val="20"/>
        </w:rPr>
        <w:t>i dati personali in Stati terzi non appartenenti all’Unione Europea né ad organizzazioni internazionali.</w:t>
      </w:r>
    </w:p>
    <w:p w:rsidR="00870519" w:rsidRPr="0027641F" w:rsidRDefault="00870519" w:rsidP="0027641F">
      <w:pPr>
        <w:pStyle w:val="CorpoA"/>
        <w:jc w:val="both"/>
        <w:rPr>
          <w:rFonts w:ascii="Arial" w:eastAsia="Century Gothic" w:hAnsi="Arial" w:cs="Arial"/>
          <w:b/>
          <w:bCs/>
          <w:sz w:val="20"/>
          <w:szCs w:val="20"/>
        </w:rPr>
      </w:pPr>
    </w:p>
    <w:p w:rsidR="00870519" w:rsidRPr="0027641F" w:rsidRDefault="00281329" w:rsidP="0027641F">
      <w:pPr>
        <w:jc w:val="both"/>
        <w:rPr>
          <w:rStyle w:val="Nessuno"/>
          <w:rFonts w:ascii="Arial" w:eastAsia="Century Gothic" w:hAnsi="Arial" w:cs="Arial"/>
          <w:b/>
          <w:bCs/>
          <w:sz w:val="20"/>
          <w:szCs w:val="20"/>
        </w:rPr>
      </w:pPr>
      <w:r w:rsidRPr="0027641F">
        <w:rPr>
          <w:rStyle w:val="Nessuno"/>
          <w:rFonts w:ascii="Arial" w:hAnsi="Arial" w:cs="Arial"/>
          <w:b/>
          <w:bCs/>
          <w:sz w:val="20"/>
          <w:szCs w:val="20"/>
        </w:rPr>
        <w:t>8</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Periodo di conservazione dei dati:</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 xml:space="preserve">Il Consorzio Bonifica </w:t>
      </w:r>
      <w:proofErr w:type="spellStart"/>
      <w:r w:rsidRPr="0027641F">
        <w:rPr>
          <w:rStyle w:val="Nessuno"/>
          <w:rFonts w:ascii="Arial" w:hAnsi="Arial" w:cs="Arial"/>
          <w:sz w:val="20"/>
          <w:szCs w:val="20"/>
        </w:rPr>
        <w:t>dlla</w:t>
      </w:r>
      <w:proofErr w:type="spellEnd"/>
      <w:r w:rsidRPr="0027641F">
        <w:rPr>
          <w:rStyle w:val="Nessuno"/>
          <w:rFonts w:ascii="Arial" w:hAnsi="Arial" w:cs="Arial"/>
          <w:sz w:val="20"/>
          <w:szCs w:val="20"/>
        </w:rPr>
        <w:t xml:space="preserve"> Nurra conserverà i dati forniti per tutta la durata delle procedure specificate all’art 3  e comunque fino a quando sarà necessario o consentito in base alle finalità per le quali i dati personali sono stati ottenuti ed, in ogni caso, per il tempo previsto dalle norme e dalle disposizioni in materia di conservazione della documentazione amministrativa.</w:t>
      </w:r>
    </w:p>
    <w:p w:rsidR="00870519" w:rsidRPr="0027641F" w:rsidRDefault="00870519" w:rsidP="0027641F">
      <w:pPr>
        <w:pStyle w:val="DidefaultA"/>
        <w:rPr>
          <w:rFonts w:ascii="Arial" w:eastAsia="Century Gothic" w:hAnsi="Arial" w:cs="Arial"/>
          <w:i/>
          <w:i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9</w:t>
      </w:r>
      <w:r w:rsidR="00C162CC">
        <w:rPr>
          <w:rStyle w:val="Nessuno"/>
          <w:rFonts w:ascii="Arial" w:hAnsi="Arial" w:cs="Arial"/>
          <w:b/>
          <w:bCs/>
          <w:sz w:val="20"/>
          <w:szCs w:val="20"/>
        </w:rPr>
        <w:t xml:space="preserve">. </w:t>
      </w:r>
      <w:r w:rsidR="00012A92" w:rsidRPr="0027641F">
        <w:rPr>
          <w:rStyle w:val="Nessuno"/>
          <w:rFonts w:ascii="Arial" w:hAnsi="Arial" w:cs="Arial"/>
          <w:b/>
          <w:bCs/>
          <w:sz w:val="20"/>
          <w:szCs w:val="20"/>
        </w:rPr>
        <w:t>Diritti dell’interessato</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L’interessato dispone dei diritti specificati negli articoli da 15 a 22 del GDPR, di seguito indicati:</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accesso ai dati personali - art. 15</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alla rettifica - art. 16</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limitazione di trattamento - art. 18</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 xml:space="preserve">diritto alla </w:t>
      </w:r>
      <w:proofErr w:type="spellStart"/>
      <w:r w:rsidRPr="0027641F">
        <w:rPr>
          <w:rStyle w:val="Nessuno"/>
          <w:rFonts w:ascii="Arial" w:hAnsi="Arial" w:cs="Arial"/>
          <w:sz w:val="20"/>
          <w:szCs w:val="20"/>
        </w:rPr>
        <w:t>portabilit</w:t>
      </w:r>
      <w:proofErr w:type="spellEnd"/>
      <w:r w:rsidRPr="0027641F">
        <w:rPr>
          <w:rStyle w:val="Nessuno"/>
          <w:rFonts w:ascii="Arial" w:hAnsi="Arial" w:cs="Arial"/>
          <w:sz w:val="20"/>
          <w:szCs w:val="20"/>
          <w:lang w:val="fr-FR"/>
        </w:rPr>
        <w:t xml:space="preserve">à </w:t>
      </w:r>
      <w:r w:rsidRPr="0027641F">
        <w:rPr>
          <w:rStyle w:val="Nessuno"/>
          <w:rFonts w:ascii="Arial" w:hAnsi="Arial" w:cs="Arial"/>
          <w:sz w:val="20"/>
          <w:szCs w:val="20"/>
        </w:rPr>
        <w:t>dei dati - art. 20</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opposizione - art. 21</w:t>
      </w:r>
    </w:p>
    <w:p w:rsidR="00870519" w:rsidRPr="0027641F" w:rsidRDefault="00870519" w:rsidP="0027641F">
      <w:pPr>
        <w:jc w:val="both"/>
        <w:rPr>
          <w:rFonts w:ascii="Arial" w:eastAsia="Century Gothic" w:hAnsi="Arial" w:cs="Arial"/>
          <w:sz w:val="20"/>
          <w:szCs w:val="20"/>
        </w:rPr>
      </w:pP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L'interessato può esercitare questi diritti inviando una richiesta alla pec della Consorzio Bonifica della Nurra: pec consorzio.nurra@tiscalipec.it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al Responsabile per la Protezione Dati nella persona dell’Avv. Giacomo CROVETTI ai recapiti di cui all’art.</w:t>
      </w:r>
      <w:r w:rsidR="00CD20FA" w:rsidRPr="0027641F">
        <w:rPr>
          <w:rStyle w:val="Nessuno"/>
          <w:rFonts w:ascii="Arial" w:hAnsi="Arial" w:cs="Arial"/>
          <w:sz w:val="20"/>
          <w:szCs w:val="20"/>
        </w:rPr>
        <w:t xml:space="preserve"> </w:t>
      </w:r>
      <w:r w:rsidRPr="0027641F">
        <w:rPr>
          <w:rStyle w:val="Nessuno"/>
          <w:rFonts w:ascii="Arial" w:hAnsi="Arial" w:cs="Arial"/>
          <w:sz w:val="20"/>
          <w:szCs w:val="20"/>
        </w:rPr>
        <w:t xml:space="preserve">2 della presente informativa.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Nell'oggetto l’interessato </w:t>
      </w:r>
      <w:proofErr w:type="spellStart"/>
      <w:r w:rsidRPr="0027641F">
        <w:rPr>
          <w:rStyle w:val="Nessuno"/>
          <w:rFonts w:ascii="Arial" w:hAnsi="Arial" w:cs="Arial"/>
          <w:sz w:val="20"/>
          <w:szCs w:val="20"/>
        </w:rPr>
        <w:t>dovr</w:t>
      </w:r>
      <w:proofErr w:type="spellEnd"/>
      <w:r w:rsidR="00694876">
        <w:rPr>
          <w:rStyle w:val="Nessuno"/>
          <w:rFonts w:ascii="Arial" w:hAnsi="Arial" w:cs="Arial"/>
          <w:sz w:val="20"/>
          <w:szCs w:val="20"/>
          <w:lang w:val="fr-FR"/>
        </w:rPr>
        <w:t>à</w:t>
      </w:r>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specificare il diritto che intende esercitare, per quale </w:t>
      </w:r>
      <w:proofErr w:type="spellStart"/>
      <w:r w:rsidRPr="0027641F">
        <w:rPr>
          <w:rStyle w:val="Nessuno"/>
          <w:rFonts w:ascii="Arial" w:hAnsi="Arial" w:cs="Arial"/>
          <w:sz w:val="20"/>
          <w:szCs w:val="20"/>
        </w:rPr>
        <w:t>finalit</w:t>
      </w:r>
      <w:proofErr w:type="spellEnd"/>
      <w:r w:rsidRPr="0027641F">
        <w:rPr>
          <w:rStyle w:val="Nessuno"/>
          <w:rFonts w:ascii="Arial" w:hAnsi="Arial" w:cs="Arial"/>
          <w:sz w:val="20"/>
          <w:szCs w:val="20"/>
          <w:lang w:val="fr-FR"/>
        </w:rPr>
        <w:t>à sa</w:t>
      </w:r>
      <w:r w:rsidRPr="0027641F">
        <w:rPr>
          <w:rStyle w:val="Nessuno"/>
          <w:rFonts w:ascii="Arial" w:hAnsi="Arial" w:cs="Arial"/>
          <w:sz w:val="20"/>
          <w:szCs w:val="20"/>
        </w:rPr>
        <w:t xml:space="preserve"> o suppone che i suoi dati siano stati raccolti dal Consorzio Bonifico della Nurra </w:t>
      </w:r>
      <w:proofErr w:type="spellStart"/>
      <w:r w:rsidRPr="0027641F">
        <w:rPr>
          <w:rStyle w:val="Nessuno"/>
          <w:rFonts w:ascii="Arial" w:hAnsi="Arial" w:cs="Arial"/>
          <w:sz w:val="20"/>
          <w:szCs w:val="20"/>
        </w:rPr>
        <w:t>nonch</w:t>
      </w:r>
      <w:r w:rsidR="00694876">
        <w:rPr>
          <w:rStyle w:val="Nessuno"/>
          <w:rFonts w:ascii="Arial" w:hAnsi="Arial" w:cs="Arial"/>
          <w:sz w:val="20"/>
          <w:szCs w:val="20"/>
        </w:rPr>
        <w:t>è</w:t>
      </w:r>
      <w:proofErr w:type="spellEnd"/>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allegare, se la richiesta non proviene da casella pec intestata all'interessato, un proprio documento di </w:t>
      </w:r>
      <w:proofErr w:type="spellStart"/>
      <w:r w:rsidRPr="0027641F">
        <w:rPr>
          <w:rStyle w:val="Nessuno"/>
          <w:rFonts w:ascii="Arial" w:hAnsi="Arial" w:cs="Arial"/>
          <w:sz w:val="20"/>
          <w:szCs w:val="20"/>
        </w:rPr>
        <w:t>identit</w:t>
      </w:r>
      <w:proofErr w:type="spellEnd"/>
      <w:r w:rsidR="00694876">
        <w:rPr>
          <w:rStyle w:val="Nessuno"/>
          <w:rFonts w:ascii="Arial" w:hAnsi="Arial" w:cs="Arial"/>
          <w:sz w:val="20"/>
          <w:szCs w:val="20"/>
          <w:lang w:val="fr-FR"/>
        </w:rPr>
        <w:t>à</w:t>
      </w:r>
      <w:r w:rsidRPr="0027641F">
        <w:rPr>
          <w:rStyle w:val="Nessuno"/>
          <w:rFonts w:ascii="Arial" w:hAnsi="Arial" w:cs="Arial"/>
          <w:sz w:val="20"/>
          <w:szCs w:val="20"/>
        </w:rPr>
        <w:t>.</w:t>
      </w:r>
    </w:p>
    <w:p w:rsidR="00870519" w:rsidRPr="0027641F" w:rsidRDefault="00870519" w:rsidP="0027641F">
      <w:pPr>
        <w:pStyle w:val="DidefaultA"/>
        <w:rPr>
          <w:rFonts w:ascii="Arial" w:eastAsia="Century Gothic" w:hAnsi="Arial" w:cs="Arial"/>
          <w:b/>
          <w:bCs/>
          <w:sz w:val="20"/>
          <w:szCs w:val="20"/>
        </w:rPr>
      </w:pPr>
    </w:p>
    <w:p w:rsidR="00870519" w:rsidRPr="0027641F" w:rsidRDefault="00012A92"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1</w:t>
      </w:r>
      <w:r w:rsidR="00281329" w:rsidRPr="0027641F">
        <w:rPr>
          <w:rStyle w:val="Nessuno"/>
          <w:rFonts w:ascii="Arial" w:hAnsi="Arial" w:cs="Arial"/>
          <w:b/>
          <w:bCs/>
          <w:sz w:val="20"/>
          <w:szCs w:val="20"/>
        </w:rPr>
        <w:t>0</w:t>
      </w:r>
      <w:r w:rsidR="00C162CC">
        <w:rPr>
          <w:rStyle w:val="Nessuno"/>
          <w:rFonts w:ascii="Arial" w:hAnsi="Arial" w:cs="Arial"/>
          <w:b/>
          <w:bCs/>
          <w:sz w:val="20"/>
          <w:szCs w:val="20"/>
        </w:rPr>
        <w:t xml:space="preserve">. </w:t>
      </w:r>
      <w:r w:rsidRPr="0027641F">
        <w:rPr>
          <w:rStyle w:val="Nessuno"/>
          <w:rFonts w:ascii="Arial" w:hAnsi="Arial" w:cs="Arial"/>
          <w:b/>
          <w:bCs/>
          <w:sz w:val="20"/>
          <w:szCs w:val="20"/>
        </w:rPr>
        <w:t>Diritto di reclamo</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L’interessato potrà proporre reclamo al Garante della privacy - Piazza di Monte </w:t>
      </w:r>
      <w:proofErr w:type="spellStart"/>
      <w:r w:rsidRPr="0027641F">
        <w:rPr>
          <w:rStyle w:val="Nessuno"/>
          <w:rFonts w:ascii="Arial" w:hAnsi="Arial" w:cs="Arial"/>
          <w:sz w:val="20"/>
          <w:szCs w:val="20"/>
        </w:rPr>
        <w:t>Citorio</w:t>
      </w:r>
      <w:proofErr w:type="spellEnd"/>
      <w:r w:rsidRPr="0027641F">
        <w:rPr>
          <w:rStyle w:val="Nessuno"/>
          <w:rFonts w:ascii="Arial" w:hAnsi="Arial" w:cs="Arial"/>
          <w:color w:val="000000"/>
          <w:sz w:val="20"/>
          <w:szCs w:val="20"/>
          <w:u w:color="000000"/>
        </w:rPr>
        <w:t xml:space="preserve"> n.121 - 00186 - Roma www.garanteprivacy.it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1</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Fonte di provenienza dei dati</w:t>
      </w:r>
    </w:p>
    <w:p w:rsidR="00870519" w:rsidRPr="0027641F" w:rsidRDefault="00012A92" w:rsidP="0027641F">
      <w:pPr>
        <w:pStyle w:val="DidefaultA"/>
        <w:rPr>
          <w:rStyle w:val="Hyperlink0"/>
          <w:rFonts w:ascii="Arial" w:hAnsi="Arial" w:cs="Arial"/>
        </w:rPr>
      </w:pPr>
      <w:r w:rsidRPr="0027641F">
        <w:rPr>
          <w:rStyle w:val="Nessuno"/>
          <w:rFonts w:ascii="Arial" w:hAnsi="Arial" w:cs="Arial"/>
          <w:color w:val="000000"/>
          <w:sz w:val="20"/>
          <w:szCs w:val="20"/>
          <w:u w:color="000000"/>
        </w:rPr>
        <w:t xml:space="preserve">I dati personali sono conferiti dall’interessato. Il Consorzio Bonifica della Nurra potrà, tuttavia, acquisire taluni dati personali anche tramite consultazione di pubblici registri, ovvero a seguito di comunicazione da parte di pubbliche </w:t>
      </w:r>
      <w:proofErr w:type="spellStart"/>
      <w:r w:rsidRPr="0027641F">
        <w:rPr>
          <w:rStyle w:val="Nessuno"/>
          <w:rFonts w:ascii="Arial" w:hAnsi="Arial" w:cs="Arial"/>
          <w:color w:val="000000"/>
          <w:sz w:val="20"/>
          <w:szCs w:val="20"/>
          <w:u w:color="000000"/>
        </w:rPr>
        <w:t>autorit</w:t>
      </w:r>
      <w:proofErr w:type="spellEnd"/>
      <w:r w:rsidRPr="0027641F">
        <w:rPr>
          <w:rStyle w:val="Nessuno"/>
          <w:rFonts w:ascii="Arial" w:hAnsi="Arial" w:cs="Arial"/>
          <w:color w:val="000000"/>
          <w:sz w:val="20"/>
          <w:szCs w:val="20"/>
          <w:u w:color="000000"/>
          <w:lang w:val="fr-FR"/>
        </w:rPr>
        <w:t>à</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2</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Inesistenza di un processo decisionale automatizzato</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 xml:space="preserve">Il Consorzio Bonifica della Nurra non adotta alcun processo automatizzato, ivi inclusa la </w:t>
      </w:r>
      <w:proofErr w:type="spellStart"/>
      <w:r w:rsidRPr="0027641F">
        <w:rPr>
          <w:rStyle w:val="Hyperlink0"/>
          <w:rFonts w:ascii="Arial" w:hAnsi="Arial" w:cs="Arial"/>
        </w:rPr>
        <w:t>profilazione</w:t>
      </w:r>
      <w:proofErr w:type="spellEnd"/>
      <w:r w:rsidRPr="0027641F">
        <w:rPr>
          <w:rStyle w:val="Hyperlink0"/>
          <w:rFonts w:ascii="Arial" w:hAnsi="Arial" w:cs="Arial"/>
        </w:rPr>
        <w:t xml:space="preserve"> di cui all'art. 22, paragrafi 1 e 4, GDPR</w:t>
      </w:r>
      <w:r w:rsidR="00CD20FA" w:rsidRPr="0027641F">
        <w:rPr>
          <w:rStyle w:val="Hyperlink0"/>
          <w:rFonts w:ascii="Arial" w:hAnsi="Arial" w:cs="Arial"/>
        </w:rPr>
        <w:t>.</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Ulteriori informazioni</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Ulteriori informazioni in merito al trattamento dati personali svolto dal Consorzio Bonifica della Nurra potranno essere direttamente richiesta al Responsabile per la Protezione Dati nella persona dell’Avv. Giacomo CROVETTI ai recapiti sopraindicati.</w:t>
      </w:r>
    </w:p>
    <w:p w:rsidR="00C162CC" w:rsidRDefault="001D72AE" w:rsidP="001D72AE">
      <w:pPr>
        <w:pStyle w:val="CorpoA"/>
        <w:jc w:val="both"/>
        <w:rPr>
          <w:rStyle w:val="Hyperlink0"/>
          <w:rFonts w:ascii="Arial" w:hAnsi="Arial" w:cs="Arial"/>
        </w:rPr>
      </w:pPr>
      <w:r>
        <w:rPr>
          <w:rFonts w:ascii="Arial" w:eastAsia="Century Gothic" w:hAnsi="Arial" w:cs="Arial"/>
          <w:noProof/>
          <w:sz w:val="20"/>
          <w:szCs w:val="20"/>
        </w:rPr>
        <w:drawing>
          <wp:anchor distT="0" distB="0" distL="114300" distR="114300" simplePos="0" relativeHeight="251658240" behindDoc="1" locked="0" layoutInCell="1" allowOverlap="1">
            <wp:simplePos x="0" y="0"/>
            <wp:positionH relativeFrom="column">
              <wp:posOffset>3672205</wp:posOffset>
            </wp:positionH>
            <wp:positionV relativeFrom="paragraph">
              <wp:posOffset>3175</wp:posOffset>
            </wp:positionV>
            <wp:extent cx="2256155" cy="11836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zirattu color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6155" cy="1183640"/>
                    </a:xfrm>
                    <a:prstGeom prst="rect">
                      <a:avLst/>
                    </a:prstGeom>
                  </pic:spPr>
                </pic:pic>
              </a:graphicData>
            </a:graphic>
          </wp:anchor>
        </w:drawing>
      </w:r>
    </w:p>
    <w:p w:rsidR="001D72AE" w:rsidRPr="00C162CC" w:rsidRDefault="001D72AE" w:rsidP="00C162CC">
      <w:pPr>
        <w:pStyle w:val="DidefaultA"/>
        <w:rPr>
          <w:rStyle w:val="Hyperlink0"/>
          <w:rFonts w:ascii="Arial" w:hAnsi="Arial" w:cs="Arial"/>
        </w:rPr>
      </w:pPr>
      <w:r w:rsidRPr="00C162CC">
        <w:rPr>
          <w:rStyle w:val="Hyperlink0"/>
          <w:rFonts w:ascii="Arial" w:hAnsi="Arial" w:cs="Arial"/>
        </w:rPr>
        <w:t xml:space="preserve">Sassari, lì </w:t>
      </w:r>
      <w:r w:rsidR="001A0C2A">
        <w:rPr>
          <w:rStyle w:val="Hyperlink0"/>
          <w:rFonts w:ascii="Arial" w:hAnsi="Arial" w:cs="Arial"/>
        </w:rPr>
        <w:t>2</w:t>
      </w:r>
      <w:r w:rsidR="00BE7BE9">
        <w:rPr>
          <w:rStyle w:val="Hyperlink0"/>
          <w:rFonts w:ascii="Arial" w:hAnsi="Arial" w:cs="Arial"/>
        </w:rPr>
        <w:t>0</w:t>
      </w:r>
      <w:r w:rsidRPr="00C162CC">
        <w:rPr>
          <w:rStyle w:val="Hyperlink0"/>
          <w:rFonts w:ascii="Arial" w:hAnsi="Arial" w:cs="Arial"/>
        </w:rPr>
        <w:t>.</w:t>
      </w:r>
      <w:r w:rsidR="00BE7BE9">
        <w:rPr>
          <w:rStyle w:val="Hyperlink0"/>
          <w:rFonts w:ascii="Arial" w:hAnsi="Arial" w:cs="Arial"/>
        </w:rPr>
        <w:t>11</w:t>
      </w:r>
      <w:bookmarkStart w:id="0" w:name="_GoBack"/>
      <w:bookmarkEnd w:id="0"/>
      <w:r w:rsidRPr="00C162CC">
        <w:rPr>
          <w:rStyle w:val="Hyperlink0"/>
          <w:rFonts w:ascii="Arial" w:hAnsi="Arial" w:cs="Arial"/>
        </w:rPr>
        <w:t>.201</w:t>
      </w:r>
      <w:r w:rsidR="001A0C2A">
        <w:rPr>
          <w:rStyle w:val="Hyperlink0"/>
          <w:rFonts w:ascii="Arial" w:hAnsi="Arial" w:cs="Arial"/>
        </w:rPr>
        <w:t>9</w:t>
      </w:r>
      <w:r w:rsidRPr="00C162CC">
        <w:rPr>
          <w:rStyle w:val="Hyperlink0"/>
          <w:rFonts w:ascii="Arial" w:hAnsi="Arial" w:cs="Arial"/>
        </w:rPr>
        <w:t>.</w:t>
      </w:r>
    </w:p>
    <w:p w:rsidR="00870519" w:rsidRDefault="00870519" w:rsidP="0027641F">
      <w:pPr>
        <w:pStyle w:val="CorpoA"/>
        <w:jc w:val="both"/>
        <w:rPr>
          <w:rStyle w:val="Hyperlink0"/>
          <w:rFonts w:ascii="Arial" w:hAnsi="Arial" w:cs="Arial"/>
        </w:rPr>
      </w:pPr>
    </w:p>
    <w:p w:rsidR="00870519" w:rsidRPr="0027641F" w:rsidRDefault="001D72AE" w:rsidP="0027641F">
      <w:pPr>
        <w:pStyle w:val="CorpoA"/>
        <w:jc w:val="both"/>
        <w:rPr>
          <w:rStyle w:val="Nessuno"/>
          <w:rFonts w:ascii="Arial" w:eastAsia="Century Gothic" w:hAnsi="Arial" w:cs="Arial"/>
          <w:sz w:val="20"/>
          <w:szCs w:val="20"/>
        </w:rPr>
      </w:pP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p>
    <w:p w:rsidR="00281329" w:rsidRPr="0027641F" w:rsidRDefault="00281329" w:rsidP="0027641F">
      <w:pPr>
        <w:pStyle w:val="DidefaultA"/>
        <w:rPr>
          <w:rFonts w:ascii="Arial" w:hAnsi="Arial" w:cs="Arial"/>
          <w:sz w:val="20"/>
          <w:szCs w:val="20"/>
        </w:rPr>
      </w:pPr>
    </w:p>
    <w:p w:rsidR="001D72AE" w:rsidRDefault="001D72AE" w:rsidP="0027641F">
      <w:pPr>
        <w:pStyle w:val="DidefaultA"/>
        <w:rPr>
          <w:rFonts w:ascii="Arial" w:hAnsi="Arial" w:cs="Arial"/>
          <w:sz w:val="20"/>
          <w:szCs w:val="20"/>
        </w:rPr>
      </w:pPr>
    </w:p>
    <w:p w:rsidR="00281329" w:rsidRDefault="00281329" w:rsidP="0027641F">
      <w:pPr>
        <w:pStyle w:val="DidefaultA"/>
        <w:rPr>
          <w:rFonts w:ascii="Arial" w:hAnsi="Arial" w:cs="Arial"/>
          <w:sz w:val="20"/>
          <w:szCs w:val="20"/>
        </w:rPr>
      </w:pPr>
    </w:p>
    <w:p w:rsidR="00D1182F" w:rsidRDefault="00D1182F" w:rsidP="0027641F">
      <w:pPr>
        <w:pStyle w:val="DidefaultA"/>
        <w:rPr>
          <w:rFonts w:ascii="Arial" w:hAnsi="Arial" w:cs="Arial"/>
          <w:sz w:val="20"/>
          <w:szCs w:val="20"/>
        </w:rPr>
      </w:pPr>
    </w:p>
    <w:p w:rsidR="00C162CC" w:rsidRDefault="00C162CC" w:rsidP="0027641F">
      <w:pPr>
        <w:pStyle w:val="DidefaultA"/>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r>
        <w:rPr>
          <w:rStyle w:val="Nessuno"/>
          <w:b/>
          <w:bCs/>
          <w:color w:val="000000"/>
          <w:u w:color="000000"/>
        </w:rPr>
        <w:t>Consenso al trattamento dei dati</w:t>
      </w:r>
    </w:p>
    <w:p w:rsidR="00C162CC" w:rsidRP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p>
    <w:p w:rsidR="0091320E"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Il sottoscritto ___________________________________ presta il consenso a che i propri dati personali, anche quelli relativi all’art. 9 del Regolamento </w:t>
      </w:r>
      <w:r w:rsidR="00D1182F" w:rsidRPr="0027641F">
        <w:rPr>
          <w:rFonts w:ascii="Arial" w:hAnsi="Arial" w:cs="Arial"/>
          <w:sz w:val="20"/>
          <w:szCs w:val="20"/>
        </w:rPr>
        <w:t>UE n. 2016/679</w:t>
      </w:r>
      <w:r>
        <w:rPr>
          <w:rFonts w:ascii="Arial" w:hAnsi="Arial" w:cs="Arial"/>
          <w:sz w:val="20"/>
          <w:szCs w:val="20"/>
        </w:rPr>
        <w:t>, vengano trattati dal Consorzio di Bonifica della Nurra per le attività e finalità di cui all’informativa che precede.</w:t>
      </w:r>
    </w:p>
    <w:p w:rsidR="000147B0" w:rsidRDefault="000147B0"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1A0C2A" w:rsidRPr="0027641F" w:rsidRDefault="001A0C2A"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91320E" w:rsidRPr="0027641F" w:rsidRDefault="0091320E" w:rsidP="00D1182F">
      <w:pPr>
        <w:pStyle w:val="CorpoA"/>
        <w:pBdr>
          <w:top w:val="single" w:sz="4" w:space="1" w:color="auto"/>
          <w:left w:val="single" w:sz="4" w:space="1" w:color="auto"/>
          <w:bottom w:val="single" w:sz="4" w:space="1" w:color="auto"/>
          <w:right w:val="single" w:sz="4" w:space="1" w:color="auto"/>
        </w:pBdr>
        <w:jc w:val="both"/>
        <w:rPr>
          <w:rStyle w:val="Hyperlink0"/>
          <w:rFonts w:ascii="Arial" w:hAnsi="Arial" w:cs="Arial"/>
        </w:rPr>
      </w:pPr>
      <w:r w:rsidRPr="0027641F">
        <w:rPr>
          <w:rStyle w:val="Hyperlink0"/>
          <w:rFonts w:ascii="Arial" w:hAnsi="Arial" w:cs="Arial"/>
        </w:rPr>
        <w:t>_________________, li ____________</w:t>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t>Firma _____________________________</w:t>
      </w:r>
    </w:p>
    <w:p w:rsidR="0091320E" w:rsidRPr="0027641F" w:rsidRDefault="0091320E"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sectPr w:rsidR="0091320E" w:rsidRPr="0027641F" w:rsidSect="00653319">
      <w:headerReference w:type="first" r:id="rId9"/>
      <w:pgSz w:w="11900" w:h="16840"/>
      <w:pgMar w:top="1417" w:right="1134" w:bottom="1134" w:left="1134"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1B" w:rsidRDefault="00A5661B">
      <w:r>
        <w:separator/>
      </w:r>
    </w:p>
  </w:endnote>
  <w:endnote w:type="continuationSeparator" w:id="0">
    <w:p w:rsidR="00A5661B" w:rsidRDefault="00A56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1B" w:rsidRDefault="00A5661B">
      <w:r>
        <w:separator/>
      </w:r>
    </w:p>
  </w:footnote>
  <w:footnote w:type="continuationSeparator" w:id="0">
    <w:p w:rsidR="00A5661B" w:rsidRDefault="00A56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319" w:rsidRDefault="00653319" w:rsidP="00653319">
    <w:pPr>
      <w:pStyle w:val="Intestazioneepidipagina"/>
      <w:jc w:val="right"/>
    </w:pPr>
    <w:r>
      <w:t>ALLEGATO F</w:t>
    </w:r>
  </w:p>
  <w:p w:rsidR="00653319" w:rsidRDefault="006533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F18"/>
    <w:multiLevelType w:val="hybridMultilevel"/>
    <w:tmpl w:val="3E6ADF34"/>
    <w:styleLink w:val="Stileimportato1"/>
    <w:lvl w:ilvl="0" w:tplc="7974F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44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CF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D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3494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811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40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C6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F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F2D7005"/>
    <w:multiLevelType w:val="hybridMultilevel"/>
    <w:tmpl w:val="3E6ADF34"/>
    <w:numStyleLink w:val="Stileimportat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70519"/>
    <w:rsid w:val="00012A92"/>
    <w:rsid w:val="000147B0"/>
    <w:rsid w:val="00056BCF"/>
    <w:rsid w:val="001A0C2A"/>
    <w:rsid w:val="001D72AE"/>
    <w:rsid w:val="0027641F"/>
    <w:rsid w:val="00281329"/>
    <w:rsid w:val="00430CAF"/>
    <w:rsid w:val="00587704"/>
    <w:rsid w:val="00653319"/>
    <w:rsid w:val="00694876"/>
    <w:rsid w:val="00782D12"/>
    <w:rsid w:val="007C480A"/>
    <w:rsid w:val="00850D0E"/>
    <w:rsid w:val="00870519"/>
    <w:rsid w:val="00886253"/>
    <w:rsid w:val="0091320E"/>
    <w:rsid w:val="00956750"/>
    <w:rsid w:val="009663C7"/>
    <w:rsid w:val="00A365D5"/>
    <w:rsid w:val="00A5661B"/>
    <w:rsid w:val="00A77967"/>
    <w:rsid w:val="00AE5751"/>
    <w:rsid w:val="00B4670C"/>
    <w:rsid w:val="00BE7BE9"/>
    <w:rsid w:val="00BF7990"/>
    <w:rsid w:val="00C05B58"/>
    <w:rsid w:val="00C162CC"/>
    <w:rsid w:val="00C630E5"/>
    <w:rsid w:val="00CA04CB"/>
    <w:rsid w:val="00CD20FA"/>
    <w:rsid w:val="00D1182F"/>
    <w:rsid w:val="00DD3A1D"/>
    <w:rsid w:val="00DD40AA"/>
    <w:rsid w:val="00E21213"/>
    <w:rsid w:val="00E71AE1"/>
    <w:rsid w:val="00EC09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56750"/>
    <w:pPr>
      <w:suppressAutoHyphens/>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56750"/>
    <w:rPr>
      <w:u w:val="single"/>
    </w:rPr>
  </w:style>
  <w:style w:type="table" w:customStyle="1" w:styleId="TableNormal">
    <w:name w:val="Table Normal"/>
    <w:rsid w:val="00956750"/>
    <w:tblPr>
      <w:tblInd w:w="0" w:type="dxa"/>
      <w:tblCellMar>
        <w:top w:w="0" w:type="dxa"/>
        <w:left w:w="0" w:type="dxa"/>
        <w:bottom w:w="0" w:type="dxa"/>
        <w:right w:w="0" w:type="dxa"/>
      </w:tblCellMar>
    </w:tblPr>
  </w:style>
  <w:style w:type="paragraph" w:customStyle="1" w:styleId="Intestazioneepidipagina">
    <w:name w:val="Intestazione e piè di pagina"/>
    <w:rsid w:val="00956750"/>
    <w:pPr>
      <w:tabs>
        <w:tab w:val="right" w:pos="9020"/>
      </w:tabs>
    </w:pPr>
    <w:rPr>
      <w:rFonts w:ascii="Helvetica" w:hAnsi="Helvetica" w:cs="Arial Unicode MS"/>
      <w:color w:val="000000"/>
      <w:sz w:val="24"/>
      <w:szCs w:val="24"/>
    </w:rPr>
  </w:style>
  <w:style w:type="paragraph" w:customStyle="1" w:styleId="DidefaultA">
    <w:name w:val="Di default A"/>
    <w:rsid w:val="00956750"/>
    <w:pPr>
      <w:tabs>
        <w:tab w:val="left" w:pos="220"/>
        <w:tab w:val="left" w:pos="720"/>
      </w:tabs>
      <w:suppressAutoHyphens/>
      <w:jc w:val="both"/>
    </w:pPr>
    <w:rPr>
      <w:rFonts w:ascii="Helvetica" w:hAnsi="Helvetica" w:cs="Arial Unicode MS"/>
      <w:color w:val="333333"/>
      <w:sz w:val="24"/>
      <w:szCs w:val="24"/>
      <w:u w:color="333333"/>
    </w:rPr>
  </w:style>
  <w:style w:type="character" w:customStyle="1" w:styleId="Nessuno">
    <w:name w:val="Nessuno"/>
    <w:rsid w:val="00956750"/>
  </w:style>
  <w:style w:type="character" w:customStyle="1" w:styleId="Hyperlink0">
    <w:name w:val="Hyperlink.0"/>
    <w:basedOn w:val="Nessuno"/>
    <w:rsid w:val="00956750"/>
    <w:rPr>
      <w:rFonts w:ascii="Century Gothic" w:eastAsia="Century Gothic" w:hAnsi="Century Gothic" w:cs="Century Gothic"/>
      <w:color w:val="000000"/>
      <w:sz w:val="20"/>
      <w:szCs w:val="20"/>
      <w:u w:val="none" w:color="000000"/>
    </w:rPr>
  </w:style>
  <w:style w:type="paragraph" w:customStyle="1" w:styleId="CorpoA">
    <w:name w:val="Corpo A"/>
    <w:rsid w:val="00956750"/>
    <w:pPr>
      <w:suppressAutoHyphens/>
    </w:pPr>
    <w:rPr>
      <w:rFonts w:ascii="Helvetica" w:eastAsia="Helvetica" w:hAnsi="Helvetica" w:cs="Helvetica"/>
      <w:color w:val="000000"/>
      <w:sz w:val="22"/>
      <w:szCs w:val="22"/>
      <w:u w:color="000000"/>
    </w:rPr>
  </w:style>
  <w:style w:type="paragraph" w:styleId="Paragrafoelenco">
    <w:name w:val="List Paragraph"/>
    <w:rsid w:val="00956750"/>
    <w:pPr>
      <w:suppressAutoHyphens/>
      <w:ind w:left="720"/>
    </w:pPr>
    <w:rPr>
      <w:rFonts w:cs="Arial Unicode MS"/>
      <w:color w:val="000000"/>
      <w:sz w:val="24"/>
      <w:szCs w:val="24"/>
      <w:u w:color="000000"/>
    </w:rPr>
  </w:style>
  <w:style w:type="numbering" w:customStyle="1" w:styleId="Stileimportato1">
    <w:name w:val="Stile importato 1"/>
    <w:rsid w:val="00956750"/>
    <w:pPr>
      <w:numPr>
        <w:numId w:val="1"/>
      </w:numPr>
    </w:pPr>
  </w:style>
  <w:style w:type="paragraph" w:styleId="Testofumetto">
    <w:name w:val="Balloon Text"/>
    <w:basedOn w:val="Normale"/>
    <w:link w:val="TestofumettoCarattere"/>
    <w:uiPriority w:val="99"/>
    <w:semiHidden/>
    <w:unhideWhenUsed/>
    <w:rsid w:val="00A365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5D5"/>
    <w:rPr>
      <w:rFonts w:ascii="Segoe UI" w:eastAsia="Times New Roman" w:hAnsi="Segoe UI" w:cs="Segoe UI"/>
      <w:color w:val="000000"/>
      <w:sz w:val="18"/>
      <w:szCs w:val="18"/>
      <w:u w:color="000000"/>
    </w:rPr>
  </w:style>
  <w:style w:type="paragraph" w:styleId="Intestazione">
    <w:name w:val="header"/>
    <w:basedOn w:val="Normale"/>
    <w:link w:val="IntestazioneCarattere"/>
    <w:uiPriority w:val="99"/>
    <w:semiHidden/>
    <w:unhideWhenUsed/>
    <w:rsid w:val="006533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53319"/>
    <w:rPr>
      <w:rFonts w:eastAsia="Times New Roman"/>
      <w:color w:val="000000"/>
      <w:sz w:val="24"/>
      <w:szCs w:val="24"/>
      <w:u w:color="000000"/>
    </w:rPr>
  </w:style>
  <w:style w:type="paragraph" w:styleId="Pidipagina">
    <w:name w:val="footer"/>
    <w:basedOn w:val="Normale"/>
    <w:link w:val="PidipaginaCarattere"/>
    <w:uiPriority w:val="99"/>
    <w:semiHidden/>
    <w:unhideWhenUsed/>
    <w:rsid w:val="006533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53319"/>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ranoa@pec.buff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massimo</cp:lastModifiedBy>
  <cp:revision>12</cp:revision>
  <cp:lastPrinted>2018-11-20T09:48:00Z</cp:lastPrinted>
  <dcterms:created xsi:type="dcterms:W3CDTF">2018-12-19T06:38:00Z</dcterms:created>
  <dcterms:modified xsi:type="dcterms:W3CDTF">2019-11-22T09:37:00Z</dcterms:modified>
</cp:coreProperties>
</file>